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F45" w:rsidP="1C3332FD" w:rsidRDefault="002B5F45" w14:paraId="76FA6DE2" w14:textId="77777777">
      <w:pPr>
        <w:jc w:val="center"/>
        <w:rPr>
          <w:b/>
          <w:bCs/>
          <w:sz w:val="28"/>
          <w:szCs w:val="28"/>
          <w:lang w:val="is-IS"/>
        </w:rPr>
      </w:pPr>
    </w:p>
    <w:p w:rsidRPr="007029F8" w:rsidR="007029F8" w:rsidP="1C3332FD" w:rsidRDefault="007029F8" w14:paraId="61874AB4" w14:textId="71341AF0">
      <w:pPr>
        <w:jc w:val="center"/>
        <w:rPr>
          <w:b/>
          <w:bCs/>
          <w:sz w:val="28"/>
          <w:szCs w:val="28"/>
          <w:lang w:val="is-IS"/>
        </w:rPr>
      </w:pPr>
      <w:r w:rsidRPr="1C3332FD">
        <w:rPr>
          <w:b/>
          <w:bCs/>
          <w:sz w:val="28"/>
          <w:szCs w:val="28"/>
          <w:lang w:val="is-IS"/>
        </w:rPr>
        <w:t xml:space="preserve">Siðareglur </w:t>
      </w:r>
      <w:r w:rsidRPr="1C3332FD" w:rsidR="007F07FF">
        <w:rPr>
          <w:b/>
          <w:bCs/>
          <w:sz w:val="28"/>
          <w:szCs w:val="28"/>
          <w:lang w:val="is-IS"/>
        </w:rPr>
        <w:t>I</w:t>
      </w:r>
      <w:r w:rsidRPr="1C3332FD" w:rsidR="036BE81E">
        <w:rPr>
          <w:b/>
          <w:bCs/>
          <w:sz w:val="28"/>
          <w:szCs w:val="28"/>
          <w:lang w:val="is-IS"/>
        </w:rPr>
        <w:t>ðunnar</w:t>
      </w:r>
    </w:p>
    <w:p w:rsidR="002B5F45" w:rsidP="1C3332FD" w:rsidRDefault="002B5F45" w14:paraId="334ECDA6" w14:textId="77777777">
      <w:pPr>
        <w:rPr>
          <w:lang w:val="is-IS"/>
        </w:rPr>
      </w:pPr>
    </w:p>
    <w:p w:rsidRPr="007029F8" w:rsidR="007029F8" w:rsidP="1C3332FD" w:rsidRDefault="007029F8" w14:paraId="1E49C830" w14:textId="2777A056">
      <w:pPr>
        <w:rPr>
          <w:lang w:val="is-IS"/>
        </w:rPr>
      </w:pPr>
      <w:r w:rsidRPr="1C3332FD">
        <w:rPr>
          <w:lang w:val="is-IS"/>
        </w:rPr>
        <w:t>Siðareglur þessar eiga við</w:t>
      </w:r>
      <w:r w:rsidR="00821A36">
        <w:rPr>
          <w:lang w:val="is-IS"/>
        </w:rPr>
        <w:t xml:space="preserve"> um</w:t>
      </w:r>
      <w:r w:rsidRPr="1C3332FD">
        <w:rPr>
          <w:lang w:val="is-IS"/>
        </w:rPr>
        <w:t xml:space="preserve"> alla </w:t>
      </w:r>
      <w:r w:rsidRPr="1C3332FD" w:rsidR="007F07FF">
        <w:rPr>
          <w:lang w:val="is-IS"/>
        </w:rPr>
        <w:t>stjórnarmenn</w:t>
      </w:r>
      <w:r w:rsidR="00F254E7">
        <w:rPr>
          <w:lang w:val="is-IS"/>
        </w:rPr>
        <w:t>, fagráðs</w:t>
      </w:r>
      <w:r w:rsidR="002C4CB6">
        <w:rPr>
          <w:lang w:val="is-IS"/>
        </w:rPr>
        <w:t>fólk</w:t>
      </w:r>
      <w:r w:rsidRPr="1C3332FD" w:rsidR="007F07FF">
        <w:rPr>
          <w:lang w:val="is-IS"/>
        </w:rPr>
        <w:t xml:space="preserve"> og starfsfólk I</w:t>
      </w:r>
      <w:r w:rsidRPr="1C3332FD" w:rsidR="18DC3E1E">
        <w:rPr>
          <w:lang w:val="is-IS"/>
        </w:rPr>
        <w:t>ðunnar</w:t>
      </w:r>
      <w:r w:rsidRPr="1C3332FD" w:rsidR="007F07FF">
        <w:rPr>
          <w:lang w:val="is-IS"/>
        </w:rPr>
        <w:t>.</w:t>
      </w:r>
    </w:p>
    <w:p w:rsidRPr="007029F8" w:rsidR="007029F8" w:rsidP="1C3332FD" w:rsidRDefault="007F07FF" w14:paraId="0F91A964" w14:textId="59DFD47E">
      <w:pPr>
        <w:rPr>
          <w:lang w:val="is-IS"/>
        </w:rPr>
      </w:pPr>
      <w:r w:rsidRPr="1C3332FD">
        <w:rPr>
          <w:lang w:val="is-IS"/>
        </w:rPr>
        <w:t xml:space="preserve">Hlutverk </w:t>
      </w:r>
      <w:r w:rsidRPr="1C3332FD" w:rsidR="285DF940">
        <w:rPr>
          <w:lang w:val="is-IS"/>
        </w:rPr>
        <w:t xml:space="preserve">Iðunnar </w:t>
      </w:r>
      <w:r w:rsidRPr="1C3332FD">
        <w:rPr>
          <w:lang w:val="is-IS"/>
        </w:rPr>
        <w:t>er fyrst og fremst að bæta hæfni fyrirtækja og starfsfólks í iðnaði. Það gerir hún með því aðsjá fyrirtækjum og einstaklingum fyrir nýrri þekkingu og færni eftir því sem þörf krefur. Stjórnarmenn</w:t>
      </w:r>
      <w:r w:rsidR="002C4CB6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30929E7D">
        <w:rPr>
          <w:lang w:val="is-IS"/>
        </w:rPr>
        <w:t xml:space="preserve">Iðunnar </w:t>
      </w:r>
      <w:r w:rsidRPr="1C3332FD" w:rsidR="007029F8">
        <w:rPr>
          <w:lang w:val="is-IS"/>
        </w:rPr>
        <w:t>starfar af fagmennsku, trúnaði og af heilindum í starfi sínu.</w:t>
      </w:r>
    </w:p>
    <w:p w:rsidRPr="007029F8" w:rsidR="007029F8" w:rsidP="007029F8" w:rsidRDefault="007029F8" w14:paraId="6940210D" w14:textId="77777777">
      <w:pPr>
        <w:rPr>
          <w:rFonts w:cstheme="minorHAnsi"/>
          <w:b/>
          <w:lang w:val="is-IS"/>
        </w:rPr>
      </w:pPr>
      <w:r w:rsidRPr="007029F8">
        <w:rPr>
          <w:rFonts w:cstheme="minorHAnsi"/>
          <w:b/>
          <w:lang w:val="is-IS"/>
        </w:rPr>
        <w:t>Samfélagið</w:t>
      </w:r>
    </w:p>
    <w:p w:rsidRPr="007029F8" w:rsidR="007029F8" w:rsidP="1C3332FD" w:rsidRDefault="007F07FF" w14:paraId="536E9216" w14:textId="3505458B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2C4CB6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6718DB3A">
        <w:rPr>
          <w:lang w:val="is-IS"/>
        </w:rPr>
        <w:t xml:space="preserve">Iðunnar </w:t>
      </w:r>
      <w:r w:rsidRPr="1C3332FD" w:rsidR="007029F8">
        <w:rPr>
          <w:lang w:val="is-IS"/>
        </w:rPr>
        <w:t>hvetur til samfélagslegrar ábyrgðar.</w:t>
      </w:r>
    </w:p>
    <w:p w:rsidRPr="007029F8" w:rsidR="007029F8" w:rsidP="1C3332FD" w:rsidRDefault="007F07FF" w14:paraId="53E725CA" w14:textId="62C990C1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5F6828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26F8590C">
        <w:rPr>
          <w:lang w:val="is-IS"/>
        </w:rPr>
        <w:t xml:space="preserve">Iðunnar </w:t>
      </w:r>
      <w:r w:rsidRPr="1C3332FD" w:rsidR="007029F8">
        <w:rPr>
          <w:lang w:val="is-IS"/>
        </w:rPr>
        <w:t xml:space="preserve">fer að lögum, reglugerðum og kjarasamningum. </w:t>
      </w:r>
    </w:p>
    <w:p w:rsidRPr="007029F8" w:rsidR="007029F8" w:rsidP="007029F8" w:rsidRDefault="007F07FF" w14:paraId="04B8EEC4" w14:textId="3DE1A80D">
      <w:pPr>
        <w:rPr>
          <w:rFonts w:cstheme="minorHAnsi"/>
          <w:b/>
          <w:lang w:val="is-IS"/>
        </w:rPr>
      </w:pPr>
      <w:r>
        <w:rPr>
          <w:rFonts w:cstheme="minorHAnsi"/>
          <w:b/>
          <w:lang w:val="is-IS"/>
        </w:rPr>
        <w:t>Trúnaður</w:t>
      </w:r>
    </w:p>
    <w:p w:rsidRPr="007F07FF" w:rsidR="007F07FF" w:rsidP="1C3332FD" w:rsidRDefault="007F07FF" w14:paraId="6B841940" w14:textId="0C41ED75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5F6828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3F004B12">
        <w:rPr>
          <w:lang w:val="is-IS"/>
        </w:rPr>
        <w:t xml:space="preserve">Iðunnar </w:t>
      </w:r>
      <w:r w:rsidRPr="1C3332FD">
        <w:rPr>
          <w:lang w:val="is-IS"/>
        </w:rPr>
        <w:t>heldur trúnað um það sem því er trúað fyrir og meðhöndlar viðkvæmar persónulegar upplýsingar sem það verður áskynja í starfi sem trúnaðarupplýsingar.</w:t>
      </w:r>
    </w:p>
    <w:p w:rsidRPr="007F07FF" w:rsidR="007F07FF" w:rsidP="1C3332FD" w:rsidRDefault="007F07FF" w14:paraId="7C096D15" w14:textId="5934E1C9">
      <w:pPr>
        <w:rPr>
          <w:lang w:val="is-IS"/>
        </w:rPr>
      </w:pPr>
      <w:r w:rsidRPr="1C3332FD">
        <w:rPr>
          <w:b/>
          <w:bCs/>
          <w:lang w:val="is-IS"/>
        </w:rPr>
        <w:t>Stjórnarmenn</w:t>
      </w:r>
      <w:r w:rsidR="005F6828">
        <w:rPr>
          <w:b/>
          <w:bCs/>
          <w:lang w:val="is-IS"/>
        </w:rPr>
        <w:t xml:space="preserve">, </w:t>
      </w:r>
      <w:r w:rsidRPr="005F6828" w:rsidR="005F6828">
        <w:rPr>
          <w:b/>
          <w:bCs/>
          <w:lang w:val="is-IS"/>
        </w:rPr>
        <w:t>fagráðsfólk</w:t>
      </w:r>
      <w:r w:rsidRPr="005F6828">
        <w:rPr>
          <w:b/>
          <w:bCs/>
          <w:lang w:val="is-IS"/>
        </w:rPr>
        <w:t xml:space="preserve"> og</w:t>
      </w:r>
      <w:r w:rsidRPr="1C3332FD">
        <w:rPr>
          <w:b/>
          <w:bCs/>
          <w:lang w:val="is-IS"/>
        </w:rPr>
        <w:t xml:space="preserve"> starfsfólk </w:t>
      </w:r>
      <w:r w:rsidRPr="1C3332FD" w:rsidR="6195ECD3">
        <w:rPr>
          <w:b/>
          <w:bCs/>
          <w:lang w:val="is-IS"/>
        </w:rPr>
        <w:t>Iðunnar</w:t>
      </w:r>
    </w:p>
    <w:p w:rsidRPr="00C275F1" w:rsidR="00C275F1" w:rsidP="1C3332FD" w:rsidRDefault="00C275F1" w14:paraId="31B9F6E0" w14:textId="461C1CBD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>
        <w:rPr>
          <w:rFonts w:eastAsiaTheme="minorEastAsia"/>
          <w:lang w:val="is-IS"/>
        </w:rPr>
        <w:t>Við skipan í stjórn og fagráð innan Iðunnar skal ætíð tryggja að hagsmunatengsl</w:t>
      </w:r>
      <w:r w:rsidR="00165121">
        <w:rPr>
          <w:rFonts w:eastAsiaTheme="minorEastAsia"/>
          <w:lang w:val="is-IS"/>
        </w:rPr>
        <w:t xml:space="preserve"> séu ekki til staðar</w:t>
      </w:r>
      <w:r w:rsidR="00E023C7">
        <w:rPr>
          <w:rFonts w:eastAsiaTheme="minorEastAsia"/>
          <w:lang w:val="is-IS"/>
        </w:rPr>
        <w:t xml:space="preserve"> við starfsemina né starfsfólk Iðunnar.</w:t>
      </w:r>
    </w:p>
    <w:p w:rsidR="002912A7" w:rsidP="31231A33" w:rsidRDefault="002912A7" w14:paraId="1044BB15" w14:textId="5EE8874F">
      <w:pPr>
        <w:pStyle w:val="ListParagraph"/>
        <w:numPr>
          <w:ilvl w:val="0"/>
          <w:numId w:val="1"/>
        </w:numPr>
        <w:rPr>
          <w:rFonts w:eastAsia="" w:eastAsiaTheme="minorEastAsia"/>
          <w:lang w:val="is-IS"/>
        </w:rPr>
      </w:pPr>
      <w:r w:rsidRPr="31231A33" w:rsidR="002912A7">
        <w:rPr>
          <w:lang w:val="is-IS"/>
        </w:rPr>
        <w:t>Stjórnarmenn</w:t>
      </w:r>
      <w:r w:rsidRPr="31231A33" w:rsidR="005F6828">
        <w:rPr>
          <w:lang w:val="is-IS"/>
        </w:rPr>
        <w:t>, fagráðsfólk</w:t>
      </w:r>
      <w:r w:rsidRPr="31231A33" w:rsidR="002912A7">
        <w:rPr>
          <w:lang w:val="is-IS"/>
        </w:rPr>
        <w:t xml:space="preserve"> og starfsfólk</w:t>
      </w:r>
      <w:r w:rsidRPr="31231A33" w:rsidR="00231600">
        <w:rPr>
          <w:lang w:val="is-IS"/>
        </w:rPr>
        <w:t xml:space="preserve"> </w:t>
      </w:r>
      <w:r w:rsidRPr="31231A33" w:rsidR="763D2264">
        <w:rPr>
          <w:lang w:val="is-IS"/>
        </w:rPr>
        <w:t xml:space="preserve">Iðunnar </w:t>
      </w:r>
      <w:r w:rsidRPr="31231A33" w:rsidR="00231600">
        <w:rPr>
          <w:lang w:val="is-IS"/>
        </w:rPr>
        <w:t>sk</w:t>
      </w:r>
      <w:r w:rsidRPr="31231A33" w:rsidR="00740153">
        <w:rPr>
          <w:lang w:val="is-IS"/>
        </w:rPr>
        <w:t>al</w:t>
      </w:r>
      <w:r w:rsidRPr="31231A33" w:rsidR="00231600">
        <w:rPr>
          <w:lang w:val="is-IS"/>
        </w:rPr>
        <w:t xml:space="preserve"> </w:t>
      </w:r>
      <w:r w:rsidRPr="31231A33" w:rsidR="006A0971">
        <w:rPr>
          <w:lang w:val="is-IS"/>
        </w:rPr>
        <w:t xml:space="preserve">ætíð meta hæfi/vanhæfi </w:t>
      </w:r>
      <w:r w:rsidRPr="31231A33" w:rsidR="005B3F61">
        <w:rPr>
          <w:lang w:val="is-IS"/>
        </w:rPr>
        <w:t xml:space="preserve">sína m.t.t. tiltekinnar umræðu/ákvarðanatöku þegar fjallað er um </w:t>
      </w:r>
      <w:r w:rsidRPr="31231A33" w:rsidR="008367BC">
        <w:rPr>
          <w:lang w:val="is-IS"/>
        </w:rPr>
        <w:t>verkefni sem falla undir</w:t>
      </w:r>
      <w:r w:rsidRPr="31231A33" w:rsidR="003A1FB3">
        <w:rPr>
          <w:lang w:val="is-IS"/>
        </w:rPr>
        <w:t xml:space="preserve"> </w:t>
      </w:r>
      <w:r w:rsidRPr="31231A33" w:rsidR="008367BC">
        <w:rPr>
          <w:lang w:val="is-IS"/>
        </w:rPr>
        <w:t xml:space="preserve">starfsemi </w:t>
      </w:r>
      <w:r w:rsidRPr="31231A33" w:rsidR="2C1114AC">
        <w:rPr>
          <w:lang w:val="is-IS"/>
        </w:rPr>
        <w:t>Iðunnar</w:t>
      </w:r>
      <w:r w:rsidRPr="31231A33" w:rsidR="008367BC">
        <w:rPr>
          <w:lang w:val="is-IS"/>
        </w:rPr>
        <w:t>.</w:t>
      </w:r>
    </w:p>
    <w:p w:rsidRPr="007029F8" w:rsidR="007029F8" w:rsidP="1C3332FD" w:rsidRDefault="007F07FF" w14:paraId="59942B9F" w14:textId="7AE7C6A7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740153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3C864477">
        <w:rPr>
          <w:lang w:val="is-IS"/>
        </w:rPr>
        <w:t xml:space="preserve">Iðunnar </w:t>
      </w:r>
      <w:r w:rsidRPr="1C3332FD" w:rsidR="007029F8">
        <w:rPr>
          <w:lang w:val="is-IS"/>
        </w:rPr>
        <w:t>vinnur að því að komið sé fram við</w:t>
      </w:r>
      <w:r w:rsidRPr="1C3332FD">
        <w:rPr>
          <w:lang w:val="is-IS"/>
        </w:rPr>
        <w:t xml:space="preserve"> félagsmenn og </w:t>
      </w:r>
      <w:r w:rsidRPr="1C3332FD" w:rsidR="007029F8">
        <w:rPr>
          <w:lang w:val="is-IS"/>
        </w:rPr>
        <w:t>starfsfólk af virðingu og sanngirni.</w:t>
      </w:r>
    </w:p>
    <w:p w:rsidRPr="007029F8" w:rsidR="007029F8" w:rsidP="1C3332FD" w:rsidRDefault="007F07FF" w14:paraId="245A62A2" w14:textId="39EDDB4F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740153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79A67D0F">
        <w:rPr>
          <w:lang w:val="is-IS"/>
        </w:rPr>
        <w:t xml:space="preserve">Iðunnar </w:t>
      </w:r>
      <w:r w:rsidRPr="1C3332FD" w:rsidR="007029F8">
        <w:rPr>
          <w:lang w:val="is-IS"/>
        </w:rPr>
        <w:t>virðir réttindi</w:t>
      </w:r>
      <w:r w:rsidRPr="1C3332FD">
        <w:rPr>
          <w:lang w:val="is-IS"/>
        </w:rPr>
        <w:t xml:space="preserve"> félagsmanna og </w:t>
      </w:r>
      <w:r w:rsidRPr="1C3332FD" w:rsidR="007029F8">
        <w:rPr>
          <w:lang w:val="is-IS"/>
        </w:rPr>
        <w:t>starfsfólks og hefur hagsmuni þess til hliðsjónar eins og  hagsmuni fyrirtækisins þegar ákvarðanir eru teknar.</w:t>
      </w:r>
    </w:p>
    <w:p w:rsidRPr="00026491" w:rsidR="007029F8" w:rsidP="1C3332FD" w:rsidRDefault="007F07FF" w14:paraId="590BFFA4" w14:textId="1BACF1B9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740153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18EDE76C">
        <w:rPr>
          <w:lang w:val="is-IS"/>
        </w:rPr>
        <w:t xml:space="preserve">Iðunnar </w:t>
      </w:r>
      <w:r w:rsidRPr="1C3332FD" w:rsidR="007029F8">
        <w:rPr>
          <w:lang w:val="is-IS"/>
        </w:rPr>
        <w:t>sýnir öllu</w:t>
      </w:r>
      <w:r w:rsidRPr="1C3332FD">
        <w:rPr>
          <w:lang w:val="is-IS"/>
        </w:rPr>
        <w:t xml:space="preserve">m félagsmönnum og </w:t>
      </w:r>
      <w:r w:rsidRPr="1C3332FD" w:rsidR="007029F8">
        <w:rPr>
          <w:lang w:val="is-IS"/>
        </w:rPr>
        <w:t xml:space="preserve">starfsfólki  virðingu, áhuga og umhyggju og stuðlar að vellíðan </w:t>
      </w:r>
      <w:r w:rsidRPr="1C3332FD" w:rsidR="00C223B8">
        <w:rPr>
          <w:lang w:val="is-IS"/>
        </w:rPr>
        <w:t>á</w:t>
      </w:r>
      <w:r w:rsidRPr="1C3332FD" w:rsidR="007029F8">
        <w:rPr>
          <w:lang w:val="is-IS"/>
        </w:rPr>
        <w:t xml:space="preserve"> vinnustað.</w:t>
      </w:r>
    </w:p>
    <w:p w:rsidRPr="007029F8" w:rsidR="007029F8" w:rsidP="1C3332FD" w:rsidRDefault="007F07FF" w14:paraId="0FD624EA" w14:textId="5B67E520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C80588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25AD88C9">
        <w:rPr>
          <w:lang w:val="is-IS"/>
        </w:rPr>
        <w:t xml:space="preserve">Iðunnar </w:t>
      </w:r>
      <w:r w:rsidRPr="1C3332FD" w:rsidR="007029F8">
        <w:rPr>
          <w:lang w:val="is-IS"/>
        </w:rPr>
        <w:t>hefur jafnrétti að leiðarljósi í starfi sínu, vinnur gegn fordómum og mismunun einstaklinga.</w:t>
      </w:r>
    </w:p>
    <w:p w:rsidRPr="007029F8" w:rsidR="007029F8" w:rsidP="1C3332FD" w:rsidRDefault="007F07FF" w14:paraId="2552CE12" w14:textId="30697D3F">
      <w:pPr>
        <w:pStyle w:val="ListParagraph"/>
        <w:numPr>
          <w:ilvl w:val="0"/>
          <w:numId w:val="1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C80588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43D19C6C">
        <w:rPr>
          <w:lang w:val="is-IS"/>
        </w:rPr>
        <w:t xml:space="preserve">Iðunnar </w:t>
      </w:r>
      <w:r w:rsidRPr="1C3332FD" w:rsidR="007029F8">
        <w:rPr>
          <w:lang w:val="is-IS"/>
        </w:rPr>
        <w:t>leitast við að skapa góðan starfsanda, réttlátar starfs- og samskiptavenjur og jákvætt og hvetjandi starfsumhverfi.</w:t>
      </w:r>
    </w:p>
    <w:p w:rsidRPr="007029F8" w:rsidR="007029F8" w:rsidP="1C3332FD" w:rsidRDefault="007F07FF" w14:paraId="6B454A52" w14:textId="59483878">
      <w:pPr>
        <w:pStyle w:val="ListParagraph"/>
        <w:numPr>
          <w:ilvl w:val="0"/>
          <w:numId w:val="2"/>
        </w:numPr>
        <w:rPr>
          <w:rFonts w:eastAsiaTheme="minorEastAsia"/>
          <w:lang w:val="is-IS"/>
        </w:rPr>
      </w:pPr>
      <w:r w:rsidRPr="1C3332FD">
        <w:rPr>
          <w:lang w:val="is-IS"/>
        </w:rPr>
        <w:t>Stjórnarmenn</w:t>
      </w:r>
      <w:r w:rsidR="00C80588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4D70DE03">
        <w:rPr>
          <w:lang w:val="is-IS"/>
        </w:rPr>
        <w:t xml:space="preserve">Iðunnar </w:t>
      </w:r>
      <w:r w:rsidRPr="1C3332FD" w:rsidR="007029F8">
        <w:rPr>
          <w:lang w:val="is-IS"/>
        </w:rPr>
        <w:t>sýnir hvort öðru virðingu í ræðu, riti og framkomu.</w:t>
      </w:r>
    </w:p>
    <w:p w:rsidR="007029F8" w:rsidP="1C3332FD" w:rsidRDefault="007F07FF" w14:paraId="5C412373" w14:textId="0A0FCDCB">
      <w:pPr>
        <w:pStyle w:val="ListParagraph"/>
        <w:numPr>
          <w:ilvl w:val="0"/>
          <w:numId w:val="2"/>
        </w:numPr>
        <w:rPr>
          <w:rFonts w:eastAsiaTheme="minorEastAsia"/>
          <w:lang w:val="is-IS"/>
        </w:rPr>
      </w:pPr>
      <w:r w:rsidRPr="1C3332FD">
        <w:rPr>
          <w:lang w:val="is-IS"/>
        </w:rPr>
        <w:lastRenderedPageBreak/>
        <w:t>Stjórnarmenn</w:t>
      </w:r>
      <w:r w:rsidR="00C80588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66F1125A">
        <w:rPr>
          <w:lang w:val="is-IS"/>
        </w:rPr>
        <w:t xml:space="preserve">Iðunnar </w:t>
      </w:r>
      <w:r w:rsidRPr="1C3332FD" w:rsidR="007029F8">
        <w:rPr>
          <w:lang w:val="is-IS"/>
        </w:rPr>
        <w:t>vinnur saman á faglegan hátt.</w:t>
      </w:r>
    </w:p>
    <w:p w:rsidRPr="00A70AE8" w:rsidR="00A70AE8" w:rsidP="1C3332FD" w:rsidRDefault="005F2E9C" w14:paraId="5F8B4D91" w14:textId="28BCEF8D">
      <w:pPr>
        <w:pStyle w:val="ListParagraph"/>
        <w:numPr>
          <w:ilvl w:val="0"/>
          <w:numId w:val="2"/>
        </w:numPr>
        <w:rPr>
          <w:rFonts w:eastAsiaTheme="minorEastAsia"/>
          <w:color w:val="000000"/>
          <w:lang w:val="is-IS"/>
        </w:rPr>
      </w:pPr>
      <w:r w:rsidRPr="1C3332FD">
        <w:rPr>
          <w:lang w:val="is-IS"/>
        </w:rPr>
        <w:t>Stjórnarmenn</w:t>
      </w:r>
      <w:r w:rsidR="00C80588">
        <w:rPr>
          <w:lang w:val="is-IS"/>
        </w:rPr>
        <w:t>, fagráðsfólk</w:t>
      </w:r>
      <w:r w:rsidRPr="1C3332FD">
        <w:rPr>
          <w:lang w:val="is-IS"/>
        </w:rPr>
        <w:t xml:space="preserve"> og starfsfólk </w:t>
      </w:r>
      <w:r w:rsidRPr="1C3332FD" w:rsidR="6994CE85">
        <w:rPr>
          <w:lang w:val="is-IS"/>
        </w:rPr>
        <w:t xml:space="preserve">Iðunnar </w:t>
      </w:r>
      <w:r w:rsidRPr="1C3332FD" w:rsidR="00A70AE8">
        <w:rPr>
          <w:lang w:val="is-IS"/>
        </w:rPr>
        <w:t xml:space="preserve">hafa gildi </w:t>
      </w:r>
      <w:r w:rsidRPr="1C3332FD" w:rsidR="39C27022">
        <w:rPr>
          <w:lang w:val="is-IS"/>
        </w:rPr>
        <w:t xml:space="preserve">Iðunnar </w:t>
      </w:r>
      <w:r w:rsidRPr="1C3332FD" w:rsidR="00A70AE8">
        <w:rPr>
          <w:lang w:val="is-IS"/>
        </w:rPr>
        <w:t xml:space="preserve">að leiðarljósi í öllu sínu starfi, gildin eru: </w:t>
      </w:r>
    </w:p>
    <w:p w:rsidRPr="00A70AE8" w:rsidR="00A70AE8" w:rsidP="00A70AE8" w:rsidRDefault="00A70AE8" w14:paraId="5FBD7BB5" w14:textId="77777777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lang w:val="is-IS"/>
        </w:rPr>
      </w:pPr>
      <w:r>
        <w:rPr>
          <w:rFonts w:cstheme="minorHAnsi"/>
          <w:lang w:val="is-IS"/>
        </w:rPr>
        <w:t>Framsækni</w:t>
      </w:r>
    </w:p>
    <w:p w:rsidRPr="00A70AE8" w:rsidR="00A70AE8" w:rsidP="00A70AE8" w:rsidRDefault="00A70AE8" w14:paraId="3ABA68CA" w14:textId="77777777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lang w:val="is-IS"/>
        </w:rPr>
      </w:pPr>
      <w:r>
        <w:rPr>
          <w:rFonts w:cstheme="minorHAnsi"/>
          <w:lang w:val="is-IS"/>
        </w:rPr>
        <w:t>Virðing</w:t>
      </w:r>
    </w:p>
    <w:p w:rsidR="007F07FF" w:rsidP="00A70AE8" w:rsidRDefault="00A70AE8" w14:paraId="09A60FF5" w14:textId="2A8BA9EC">
      <w:pPr>
        <w:pStyle w:val="ListParagraph"/>
        <w:numPr>
          <w:ilvl w:val="1"/>
          <w:numId w:val="2"/>
        </w:numPr>
        <w:rPr>
          <w:rFonts w:cstheme="minorHAnsi"/>
          <w:lang w:val="is-IS"/>
        </w:rPr>
      </w:pPr>
      <w:r>
        <w:rPr>
          <w:rFonts w:cstheme="minorHAnsi"/>
          <w:lang w:val="is-IS"/>
        </w:rPr>
        <w:t xml:space="preserve">Fagmennska </w:t>
      </w:r>
    </w:p>
    <w:p w:rsidRPr="007029F8" w:rsidR="007029F8" w:rsidP="007029F8" w:rsidRDefault="007029F8" w14:paraId="08A8D335" w14:textId="77777777">
      <w:pPr>
        <w:pStyle w:val="NoSpacing"/>
        <w:rPr>
          <w:rFonts w:cstheme="minorHAnsi"/>
          <w:lang w:val="is-IS"/>
        </w:rPr>
      </w:pPr>
    </w:p>
    <w:p w:rsidRPr="007029F8" w:rsidR="007029F8" w:rsidP="007029F8" w:rsidRDefault="007029F8" w14:paraId="4FBB4330" w14:textId="6F3C2742">
      <w:pPr>
        <w:pStyle w:val="NoSpacing"/>
        <w:rPr>
          <w:rFonts w:cstheme="minorHAnsi"/>
          <w:lang w:val="is-IS"/>
        </w:rPr>
      </w:pPr>
      <w:r w:rsidRPr="007029F8">
        <w:rPr>
          <w:rFonts w:cstheme="minorHAnsi"/>
          <w:lang w:val="is-IS"/>
        </w:rPr>
        <w:t xml:space="preserve">Siðareglur þessar eru settar og samþykktar af </w:t>
      </w:r>
      <w:r w:rsidR="00DF6AEB">
        <w:rPr>
          <w:rFonts w:cstheme="minorHAnsi"/>
          <w:lang w:val="is-IS"/>
        </w:rPr>
        <w:t>stjórn Iðunnar.</w:t>
      </w:r>
    </w:p>
    <w:p w:rsidRPr="007029F8" w:rsidR="007029F8" w:rsidP="007029F8" w:rsidRDefault="007029F8" w14:paraId="5E0D6559" w14:textId="7EFA9AE5">
      <w:pPr>
        <w:pStyle w:val="NoSpacing"/>
        <w:rPr>
          <w:rFonts w:cstheme="minorHAnsi"/>
          <w:lang w:val="is-IS"/>
        </w:rPr>
      </w:pPr>
      <w:r w:rsidRPr="007029F8">
        <w:rPr>
          <w:rFonts w:cstheme="minorHAnsi"/>
          <w:lang w:val="is-IS"/>
        </w:rPr>
        <w:t xml:space="preserve">Siðareglurnar eru ekki tæmandi lýsing á góðum starfsháttum, heldur ber hver og einn ábyrgð á því að starfa </w:t>
      </w:r>
      <w:r w:rsidR="007F07FF">
        <w:rPr>
          <w:rFonts w:cstheme="minorHAnsi"/>
          <w:lang w:val="is-IS"/>
        </w:rPr>
        <w:t xml:space="preserve">af heilindum </w:t>
      </w:r>
      <w:r w:rsidRPr="007029F8">
        <w:rPr>
          <w:rFonts w:cstheme="minorHAnsi"/>
          <w:lang w:val="is-IS"/>
        </w:rPr>
        <w:t>í anda gilda félagsins</w:t>
      </w:r>
      <w:r w:rsidR="007F07FF">
        <w:rPr>
          <w:rFonts w:cstheme="minorHAnsi"/>
          <w:lang w:val="is-IS"/>
        </w:rPr>
        <w:t>.</w:t>
      </w:r>
      <w:r w:rsidRPr="007029F8">
        <w:rPr>
          <w:rFonts w:cstheme="minorHAnsi"/>
          <w:lang w:val="is-IS"/>
        </w:rPr>
        <w:t xml:space="preserve"> Allir bera ábyrgð á því að siðareglunum sé fylgt.  </w:t>
      </w:r>
    </w:p>
    <w:p w:rsidRPr="007029F8" w:rsidR="007029F8" w:rsidP="007029F8" w:rsidRDefault="007029F8" w14:paraId="6FEE99DD" w14:textId="77777777">
      <w:pPr>
        <w:pStyle w:val="NoSpacing"/>
        <w:rPr>
          <w:rFonts w:cstheme="minorHAnsi"/>
          <w:lang w:val="is-IS"/>
        </w:rPr>
      </w:pPr>
    </w:p>
    <w:p w:rsidRPr="007029F8" w:rsidR="007029F8" w:rsidP="007029F8" w:rsidRDefault="007029F8" w14:paraId="2F91ABD9" w14:textId="77777777">
      <w:pPr>
        <w:pStyle w:val="NoSpacing"/>
        <w:rPr>
          <w:rFonts w:cstheme="minorHAnsi"/>
          <w:lang w:val="is-IS"/>
        </w:rPr>
      </w:pPr>
    </w:p>
    <w:p w:rsidRPr="007F07FF" w:rsidR="00746D69" w:rsidP="007F07FF" w:rsidRDefault="007029F8" w14:paraId="5510E6FB" w14:textId="75ED5FB2">
      <w:pPr>
        <w:pStyle w:val="NoSpacing"/>
        <w:rPr>
          <w:rFonts w:cstheme="minorHAnsi"/>
          <w:lang w:val="is-IS"/>
        </w:rPr>
      </w:pPr>
      <w:r w:rsidRPr="007F07FF">
        <w:rPr>
          <w:rFonts w:cstheme="minorHAnsi"/>
          <w:lang w:val="is-IS"/>
        </w:rPr>
        <w:t>Samþykkt á</w:t>
      </w:r>
      <w:r w:rsidR="00011E7D">
        <w:rPr>
          <w:rFonts w:cstheme="minorHAnsi"/>
          <w:lang w:val="is-IS"/>
        </w:rPr>
        <w:t xml:space="preserve"> stjórnarfundi Iðunnar </w:t>
      </w:r>
      <w:r w:rsidR="00FA6F0D">
        <w:rPr>
          <w:rFonts w:cstheme="minorHAnsi"/>
          <w:lang w:val="is-IS"/>
        </w:rPr>
        <w:t>20. október 2022</w:t>
      </w:r>
    </w:p>
    <w:sectPr w:rsidRPr="007F07FF" w:rsidR="00746D69">
      <w:head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BAA" w:rsidRDefault="001B5BAA" w14:paraId="7D5810BC" w14:textId="77777777">
      <w:pPr>
        <w:spacing w:after="0" w:line="240" w:lineRule="auto"/>
      </w:pPr>
      <w:r>
        <w:separator/>
      </w:r>
    </w:p>
  </w:endnote>
  <w:endnote w:type="continuationSeparator" w:id="0">
    <w:p w:rsidR="001B5BAA" w:rsidRDefault="001B5BAA" w14:paraId="7512BA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BAA" w:rsidRDefault="001B5BAA" w14:paraId="5195C413" w14:textId="77777777">
      <w:pPr>
        <w:spacing w:after="0" w:line="240" w:lineRule="auto"/>
      </w:pPr>
      <w:r>
        <w:separator/>
      </w:r>
    </w:p>
  </w:footnote>
  <w:footnote w:type="continuationSeparator" w:id="0">
    <w:p w:rsidR="001B5BAA" w:rsidRDefault="001B5BAA" w14:paraId="228DC1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85B1A" w:rsidP="00520E2E" w:rsidRDefault="00520E2E" w14:paraId="24AE8065" w14:textId="2AC281FD">
    <w:pPr>
      <w:pStyle w:val="Header"/>
      <w:jc w:val="right"/>
    </w:pPr>
    <w:r>
      <w:rPr>
        <w:noProof/>
      </w:rPr>
      <w:drawing>
        <wp:inline distT="0" distB="0" distL="0" distR="0" wp14:anchorId="0301A300" wp14:editId="104FE47B">
          <wp:extent cx="1267869" cy="705725"/>
          <wp:effectExtent l="0" t="0" r="889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498" cy="73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E01"/>
    <w:multiLevelType w:val="hybridMultilevel"/>
    <w:tmpl w:val="F2FE82F4"/>
    <w:lvl w:ilvl="0" w:tplc="040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7503DD"/>
    <w:multiLevelType w:val="hybridMultilevel"/>
    <w:tmpl w:val="BABEC4A2"/>
    <w:lvl w:ilvl="0" w:tplc="040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0968">
    <w:abstractNumId w:val="0"/>
  </w:num>
  <w:num w:numId="2" w16cid:durableId="41976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F8"/>
    <w:rsid w:val="00011E7D"/>
    <w:rsid w:val="00026491"/>
    <w:rsid w:val="00104CB3"/>
    <w:rsid w:val="00165121"/>
    <w:rsid w:val="001B5BAA"/>
    <w:rsid w:val="00214C28"/>
    <w:rsid w:val="00231600"/>
    <w:rsid w:val="00263E54"/>
    <w:rsid w:val="00270FCA"/>
    <w:rsid w:val="002912A7"/>
    <w:rsid w:val="002B5F45"/>
    <w:rsid w:val="002C4CB6"/>
    <w:rsid w:val="00385B1A"/>
    <w:rsid w:val="003A1FB3"/>
    <w:rsid w:val="004E6F31"/>
    <w:rsid w:val="00520E2E"/>
    <w:rsid w:val="005B3F61"/>
    <w:rsid w:val="005E7619"/>
    <w:rsid w:val="005F2E9C"/>
    <w:rsid w:val="005F6828"/>
    <w:rsid w:val="0061428B"/>
    <w:rsid w:val="00643F6A"/>
    <w:rsid w:val="006A0971"/>
    <w:rsid w:val="007029F8"/>
    <w:rsid w:val="00740153"/>
    <w:rsid w:val="007566FF"/>
    <w:rsid w:val="007B633C"/>
    <w:rsid w:val="007F07FF"/>
    <w:rsid w:val="00821A36"/>
    <w:rsid w:val="008367BC"/>
    <w:rsid w:val="00893014"/>
    <w:rsid w:val="009871FD"/>
    <w:rsid w:val="00A37B67"/>
    <w:rsid w:val="00A51FEE"/>
    <w:rsid w:val="00A70AE8"/>
    <w:rsid w:val="00B5307F"/>
    <w:rsid w:val="00BC38BF"/>
    <w:rsid w:val="00C223B8"/>
    <w:rsid w:val="00C275F1"/>
    <w:rsid w:val="00C80588"/>
    <w:rsid w:val="00D21475"/>
    <w:rsid w:val="00DD5AE8"/>
    <w:rsid w:val="00DF6AEB"/>
    <w:rsid w:val="00E023C7"/>
    <w:rsid w:val="00EC0ED9"/>
    <w:rsid w:val="00ED580A"/>
    <w:rsid w:val="00F254E7"/>
    <w:rsid w:val="00F90B4A"/>
    <w:rsid w:val="00FA6579"/>
    <w:rsid w:val="00FA6F0D"/>
    <w:rsid w:val="00FF37D6"/>
    <w:rsid w:val="036BE81E"/>
    <w:rsid w:val="0A736C61"/>
    <w:rsid w:val="18DC3E1E"/>
    <w:rsid w:val="18EDE76C"/>
    <w:rsid w:val="1C3332FD"/>
    <w:rsid w:val="25AD88C9"/>
    <w:rsid w:val="26F8590C"/>
    <w:rsid w:val="285DF940"/>
    <w:rsid w:val="2C1114AC"/>
    <w:rsid w:val="30929E7D"/>
    <w:rsid w:val="31231A33"/>
    <w:rsid w:val="39C27022"/>
    <w:rsid w:val="3C864477"/>
    <w:rsid w:val="3F004B12"/>
    <w:rsid w:val="43D19C6C"/>
    <w:rsid w:val="4D70DE03"/>
    <w:rsid w:val="6195ECD3"/>
    <w:rsid w:val="66F1125A"/>
    <w:rsid w:val="6718DB3A"/>
    <w:rsid w:val="6994CE85"/>
    <w:rsid w:val="763D2264"/>
    <w:rsid w:val="79A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9D99"/>
  <w15:chartTrackingRefBased/>
  <w15:docId w15:val="{EB69E109-3DD0-4CAD-B771-89ED018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9F8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F8"/>
    <w:pPr>
      <w:ind w:left="720"/>
      <w:contextualSpacing/>
    </w:pPr>
  </w:style>
  <w:style w:type="paragraph" w:styleId="NoSpacing">
    <w:name w:val="No Spacing"/>
    <w:uiPriority w:val="1"/>
    <w:qFormat/>
    <w:rsid w:val="007029F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2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9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029F8"/>
    <w:rPr>
      <w:sz w:val="20"/>
      <w:szCs w:val="20"/>
      <w:lang w:val="en-US"/>
    </w:rPr>
  </w:style>
  <w:style w:type="paragraph" w:styleId="Default" w:customStyle="1">
    <w:name w:val="Default"/>
    <w:rsid w:val="007F0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385B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5B1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5B1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5B1A"/>
    <w:rPr>
      <w:lang w:val="en-US"/>
    </w:rPr>
  </w:style>
  <w:style w:type="paragraph" w:styleId="Revision">
    <w:name w:val="Revision"/>
    <w:hidden/>
    <w:uiPriority w:val="99"/>
    <w:semiHidden/>
    <w:rsid w:val="003A1FB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CC89E12AC5749945D0BD46213746D" ma:contentTypeVersion="5" ma:contentTypeDescription="Create a new document." ma:contentTypeScope="" ma:versionID="caec9921032b266efe137d47fb4d4447">
  <xsd:schema xmlns:xsd="http://www.w3.org/2001/XMLSchema" xmlns:xs="http://www.w3.org/2001/XMLSchema" xmlns:p="http://schemas.microsoft.com/office/2006/metadata/properties" xmlns:ns2="9f0905b7-5053-4c52-926d-c331ff9abb9d" xmlns:ns3="8edeaec9-daae-45f6-8e59-9c8541b7e1f0" targetNamespace="http://schemas.microsoft.com/office/2006/metadata/properties" ma:root="true" ma:fieldsID="2ed7bc777836cb60444f58d64e3e11d1" ns2:_="" ns3:_="">
    <xsd:import namespace="9f0905b7-5053-4c52-926d-c331ff9abb9d"/>
    <xsd:import namespace="8edeaec9-daae-45f6-8e59-9c8541b7e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05b7-5053-4c52-926d-c331ff9a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aec9-daae-45f6-8e59-9c8541b7e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45796-2CE2-4F60-87FB-6856A2DC37E0}"/>
</file>

<file path=customXml/itemProps2.xml><?xml version="1.0" encoding="utf-8"?>
<ds:datastoreItem xmlns:ds="http://schemas.openxmlformats.org/officeDocument/2006/customXml" ds:itemID="{DB989583-FA62-4C97-AEF1-9A0FF8501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5E211-7BE3-4CB6-9AB7-BB5CF57406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Teitur H. Syen</dc:creator>
  <keywords/>
  <dc:description/>
  <lastModifiedBy>Hildur Elín Vignir</lastModifiedBy>
  <revision>3</revision>
  <dcterms:created xsi:type="dcterms:W3CDTF">2022-10-19T14:12:00.0000000Z</dcterms:created>
  <dcterms:modified xsi:type="dcterms:W3CDTF">2022-10-20T09:15:44.2482631Z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0x010100ABACC89E12AC5749945D0BD46213746D</vt:lpwstr>
  </property>
</Properties>
</file>